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D74B2" w14:textId="47E7DE94" w:rsidR="00661413" w:rsidRPr="005138B5" w:rsidRDefault="00F242FE" w:rsidP="006F4F88">
      <w:pPr>
        <w:spacing w:line="312" w:lineRule="auto"/>
        <w:ind w:right="-425"/>
        <w:rPr>
          <w:b/>
          <w:sz w:val="28"/>
          <w:szCs w:val="28"/>
        </w:rPr>
      </w:pPr>
      <w:bookmarkStart w:id="0" w:name="_Hlk12869184"/>
      <w:r w:rsidRPr="00D949CB">
        <w:t>Preis „Junge Initiativen“</w:t>
      </w:r>
      <w:r w:rsidR="00EA68E8" w:rsidRPr="00D949CB">
        <w:t xml:space="preserve"> an</w:t>
      </w:r>
      <w:r w:rsidRPr="00D949CB">
        <w:t xml:space="preserve"> „</w:t>
      </w:r>
      <w:proofErr w:type="spellStart"/>
      <w:r w:rsidRPr="00D949CB">
        <w:t>TanzFaktur</w:t>
      </w:r>
      <w:proofErr w:type="spellEnd"/>
      <w:r w:rsidRPr="00D949CB">
        <w:t xml:space="preserve">“, „Kollektiv3:6Koeln“ und „Insert </w:t>
      </w:r>
      <w:proofErr w:type="spellStart"/>
      <w:r w:rsidRPr="00D949CB">
        <w:t>Female</w:t>
      </w:r>
      <w:proofErr w:type="spellEnd"/>
      <w:r w:rsidRPr="00D949CB">
        <w:t xml:space="preserve"> Artist“</w:t>
      </w:r>
      <w:r w:rsidR="00051CA6" w:rsidRPr="00F242FE">
        <w:rPr>
          <w:sz w:val="24"/>
          <w:szCs w:val="24"/>
        </w:rPr>
        <w:t xml:space="preserve"> </w:t>
      </w:r>
      <w:r w:rsidR="00EF1881" w:rsidRPr="00F242FE">
        <w:rPr>
          <w:b/>
          <w:sz w:val="28"/>
          <w:szCs w:val="28"/>
        </w:rPr>
        <w:br/>
      </w:r>
      <w:r w:rsidR="00FB5129">
        <w:rPr>
          <w:b/>
          <w:sz w:val="28"/>
          <w:szCs w:val="28"/>
        </w:rPr>
        <w:t xml:space="preserve">11. </w:t>
      </w:r>
      <w:r w:rsidR="00661413" w:rsidRPr="003B2F52">
        <w:rPr>
          <w:b/>
          <w:sz w:val="28"/>
          <w:szCs w:val="28"/>
        </w:rPr>
        <w:t>Kölner Kulturpreis</w:t>
      </w:r>
      <w:r w:rsidR="00241A9A" w:rsidRPr="003B2F52">
        <w:rPr>
          <w:b/>
          <w:sz w:val="28"/>
          <w:szCs w:val="28"/>
        </w:rPr>
        <w:t xml:space="preserve"> </w:t>
      </w:r>
      <w:r w:rsidR="00EA68E8">
        <w:rPr>
          <w:b/>
          <w:sz w:val="28"/>
          <w:szCs w:val="28"/>
        </w:rPr>
        <w:t>„</w:t>
      </w:r>
      <w:proofErr w:type="spellStart"/>
      <w:r w:rsidRPr="00F242FE">
        <w:rPr>
          <w:b/>
          <w:sz w:val="28"/>
          <w:szCs w:val="28"/>
        </w:rPr>
        <w:t>Arnt</w:t>
      </w:r>
      <w:proofErr w:type="spellEnd"/>
      <w:r w:rsidRPr="00F242FE">
        <w:rPr>
          <w:b/>
          <w:sz w:val="28"/>
          <w:szCs w:val="28"/>
        </w:rPr>
        <w:t xml:space="preserve"> der Bildschneider</w:t>
      </w:r>
      <w:r w:rsidR="00EA68E8">
        <w:rPr>
          <w:b/>
          <w:sz w:val="28"/>
          <w:szCs w:val="28"/>
        </w:rPr>
        <w:t>“</w:t>
      </w:r>
    </w:p>
    <w:p w14:paraId="1842BEE3" w14:textId="77777777" w:rsidR="00241A9A" w:rsidRPr="00BF0C95" w:rsidRDefault="00241A9A" w:rsidP="006F4F88">
      <w:pPr>
        <w:tabs>
          <w:tab w:val="clear" w:pos="7655"/>
          <w:tab w:val="left" w:pos="1395"/>
        </w:tabs>
        <w:spacing w:line="312" w:lineRule="auto"/>
      </w:pPr>
    </w:p>
    <w:p w14:paraId="53A1C55C" w14:textId="442B0CCC" w:rsidR="00026D89" w:rsidRPr="0039615E" w:rsidRDefault="00EF1881" w:rsidP="006F4F88">
      <w:pPr>
        <w:spacing w:line="312" w:lineRule="auto"/>
      </w:pPr>
      <w:r w:rsidRPr="00BF0C95">
        <w:t xml:space="preserve">Köln, </w:t>
      </w:r>
      <w:r w:rsidR="00FB5129">
        <w:t>30</w:t>
      </w:r>
      <w:r w:rsidRPr="00BF0C95">
        <w:t xml:space="preserve">. </w:t>
      </w:r>
      <w:r w:rsidR="00FB5129">
        <w:t>August</w:t>
      </w:r>
      <w:r w:rsidRPr="00BF0C95">
        <w:t xml:space="preserve"> 20</w:t>
      </w:r>
      <w:r w:rsidR="00FB5129">
        <w:t>21</w:t>
      </w:r>
      <w:r w:rsidR="00C3013E">
        <w:t xml:space="preserve">. </w:t>
      </w:r>
      <w:r w:rsidR="00051CA6">
        <w:t>Beim 1</w:t>
      </w:r>
      <w:r w:rsidR="00FB5129">
        <w:t>1</w:t>
      </w:r>
      <w:r w:rsidR="00C3013E">
        <w:t>.</w:t>
      </w:r>
      <w:r w:rsidR="00C3013E" w:rsidRPr="00BF0C95">
        <w:t xml:space="preserve"> Kölner Kulturpreis</w:t>
      </w:r>
      <w:r w:rsidR="002124B9">
        <w:t xml:space="preserve"> </w:t>
      </w:r>
      <w:r w:rsidR="00051CA6">
        <w:t xml:space="preserve">wurde am Abend </w:t>
      </w:r>
      <w:r w:rsidR="002124B9">
        <w:t xml:space="preserve">in der Flora </w:t>
      </w:r>
      <w:r w:rsidR="002124B9" w:rsidRPr="002124B9">
        <w:t>die Ausstellung des Museum Schnütgen „</w:t>
      </w:r>
      <w:proofErr w:type="spellStart"/>
      <w:r w:rsidR="002124B9" w:rsidRPr="002124B9">
        <w:t>Arnt</w:t>
      </w:r>
      <w:proofErr w:type="spellEnd"/>
      <w:r w:rsidR="002124B9" w:rsidRPr="002124B9">
        <w:t xml:space="preserve"> der Bildschneider – Meister der beseelten Skulpturen“ </w:t>
      </w:r>
      <w:r w:rsidR="00051CA6">
        <w:t>in der Kategorie „</w:t>
      </w:r>
      <w:r w:rsidR="00051CA6" w:rsidRPr="00011A3F">
        <w:t xml:space="preserve">Kulturereignis des </w:t>
      </w:r>
      <w:r w:rsidR="00051CA6" w:rsidRPr="005D2608">
        <w:t>Jahres</w:t>
      </w:r>
      <w:r w:rsidR="00051CA6">
        <w:t xml:space="preserve"> 20</w:t>
      </w:r>
      <w:r w:rsidR="00FB5129">
        <w:t>20</w:t>
      </w:r>
      <w:r w:rsidR="00051CA6">
        <w:t xml:space="preserve">“ </w:t>
      </w:r>
      <w:r w:rsidR="002124B9">
        <w:t xml:space="preserve">ausgezeichnet. </w:t>
      </w:r>
      <w:r w:rsidR="00051CA6">
        <w:t xml:space="preserve">Bei den „Jungen Initiativen“ </w:t>
      </w:r>
      <w:r w:rsidR="002124B9">
        <w:t xml:space="preserve">erhielten </w:t>
      </w:r>
      <w:r w:rsidR="00DA2911">
        <w:t>„</w:t>
      </w:r>
      <w:proofErr w:type="spellStart"/>
      <w:r w:rsidR="00DA2911">
        <w:t>TanzFaktur</w:t>
      </w:r>
      <w:proofErr w:type="spellEnd"/>
      <w:r w:rsidR="00DA2911">
        <w:t xml:space="preserve">“, „Kollektiv3:6Koeln“ und „Insert </w:t>
      </w:r>
      <w:proofErr w:type="spellStart"/>
      <w:r w:rsidR="00DA2911">
        <w:t>Female</w:t>
      </w:r>
      <w:proofErr w:type="spellEnd"/>
      <w:r w:rsidR="00DA2911">
        <w:t xml:space="preserve"> Artist“</w:t>
      </w:r>
      <w:r w:rsidR="00051CA6">
        <w:t xml:space="preserve"> </w:t>
      </w:r>
      <w:r w:rsidR="00EA68E8">
        <w:t xml:space="preserve">den Preis. </w:t>
      </w:r>
      <w:r w:rsidR="00DA2911">
        <w:t xml:space="preserve">In zwei Kategorien standen die Sieger bereits fest: </w:t>
      </w:r>
      <w:r w:rsidR="00051CA6">
        <w:t>„Kulturmanager</w:t>
      </w:r>
      <w:r w:rsidR="00DA2911">
        <w:t>*</w:t>
      </w:r>
      <w:r w:rsidR="00051CA6">
        <w:t>in des Jahres 20</w:t>
      </w:r>
      <w:r w:rsidR="00FB5129">
        <w:t>20</w:t>
      </w:r>
      <w:r w:rsidR="00051CA6">
        <w:t xml:space="preserve">“ </w:t>
      </w:r>
      <w:r w:rsidR="00DA2911">
        <w:t xml:space="preserve">wurden Jutta Pöstges, künstlerische Leiterin des Kunsthauses KAT18, und Norbert Oberhaus, Geschäftsführer der c/o </w:t>
      </w:r>
      <w:proofErr w:type="spellStart"/>
      <w:r w:rsidR="00DA2911">
        <w:t>pop</w:t>
      </w:r>
      <w:proofErr w:type="spellEnd"/>
      <w:r w:rsidR="00DA2911">
        <w:t xml:space="preserve">. </w:t>
      </w:r>
      <w:r w:rsidR="00FB5129">
        <w:t xml:space="preserve">Der Kunstvermittler Dietmar Schneider erhielt </w:t>
      </w:r>
      <w:r w:rsidR="00051CA6">
        <w:t>den „</w:t>
      </w:r>
      <w:r w:rsidR="00C3013E">
        <w:t>Ehrenpreis</w:t>
      </w:r>
      <w:r w:rsidR="00FB5129">
        <w:t xml:space="preserve"> der Jury</w:t>
      </w:r>
      <w:r w:rsidR="00051CA6">
        <w:t>“</w:t>
      </w:r>
      <w:r w:rsidR="00FB5129">
        <w:t xml:space="preserve">. </w:t>
      </w:r>
      <w:r w:rsidR="0073433E">
        <w:t xml:space="preserve">Unterstützt wird die Auszeichnung in diesem Jahr erstmals von der Jamestown Europe GmbH, die das Preisgeld für drei Preise bereitgestellt hat. Weitere Förderer sind Quartier am Hafen, Ebner Stolz und </w:t>
      </w:r>
      <w:proofErr w:type="spellStart"/>
      <w:r w:rsidR="0073433E">
        <w:t>ifp</w:t>
      </w:r>
      <w:proofErr w:type="spellEnd"/>
      <w:r w:rsidR="0073433E">
        <w:t xml:space="preserve"> Personalmanagement.</w:t>
      </w:r>
      <w:r w:rsidR="0073433E" w:rsidRPr="00EA68E8">
        <w:t xml:space="preserve"> </w:t>
      </w:r>
      <w:r w:rsidR="0073433E">
        <w:t xml:space="preserve">Der </w:t>
      </w:r>
      <w:r w:rsidR="0073433E" w:rsidRPr="0039615E">
        <w:t>Kölner Kulturrat</w:t>
      </w:r>
      <w:r w:rsidR="0073433E">
        <w:t xml:space="preserve"> vergibt den </w:t>
      </w:r>
      <w:r w:rsidR="0073433E" w:rsidRPr="0039615E">
        <w:t xml:space="preserve">Kölner Kulturpreis </w:t>
      </w:r>
      <w:r w:rsidR="0073433E">
        <w:t xml:space="preserve">seit 2010. </w:t>
      </w:r>
    </w:p>
    <w:p w14:paraId="001D2B6C" w14:textId="77777777" w:rsidR="00026D89" w:rsidRPr="00BF0C95" w:rsidRDefault="00026D89" w:rsidP="006F4F88">
      <w:pPr>
        <w:spacing w:line="312" w:lineRule="auto"/>
      </w:pPr>
    </w:p>
    <w:p w14:paraId="7A178F45" w14:textId="1EC36D56" w:rsidR="009B2C0F" w:rsidRPr="00DC52C6" w:rsidRDefault="00DA2911" w:rsidP="006F4F88">
      <w:pPr>
        <w:pStyle w:val="Listenabsatz"/>
        <w:spacing w:before="0" w:beforeAutospacing="0" w:after="0" w:afterAutospacing="0" w:line="312" w:lineRule="auto"/>
        <w:rPr>
          <w:rFonts w:ascii="Arial" w:hAnsi="Arial" w:cs="Arial"/>
          <w:sz w:val="22"/>
          <w:szCs w:val="22"/>
        </w:rPr>
      </w:pPr>
      <w:r w:rsidRPr="00DA2911">
        <w:rPr>
          <w:rFonts w:ascii="Arial" w:hAnsi="Arial" w:cs="Arial"/>
          <w:sz w:val="22"/>
          <w:szCs w:val="22"/>
        </w:rPr>
        <w:t xml:space="preserve">Das </w:t>
      </w:r>
      <w:r w:rsidR="00D15EEF">
        <w:rPr>
          <w:rFonts w:ascii="Arial" w:hAnsi="Arial" w:cs="Arial"/>
          <w:sz w:val="22"/>
          <w:szCs w:val="22"/>
        </w:rPr>
        <w:t>„</w:t>
      </w:r>
      <w:r w:rsidRPr="00DA2911">
        <w:rPr>
          <w:rFonts w:ascii="Arial" w:hAnsi="Arial" w:cs="Arial"/>
          <w:sz w:val="22"/>
          <w:szCs w:val="22"/>
        </w:rPr>
        <w:t>Kulturereignis des Jahres 2020</w:t>
      </w:r>
      <w:r w:rsidR="00D15EEF">
        <w:rPr>
          <w:rFonts w:ascii="Arial" w:hAnsi="Arial" w:cs="Arial"/>
          <w:sz w:val="22"/>
          <w:szCs w:val="22"/>
        </w:rPr>
        <w:t>“</w:t>
      </w:r>
      <w:r w:rsidRPr="00DA2911">
        <w:rPr>
          <w:rFonts w:ascii="Arial" w:hAnsi="Arial" w:cs="Arial"/>
          <w:sz w:val="22"/>
          <w:szCs w:val="22"/>
        </w:rPr>
        <w:t xml:space="preserve"> wurde im Rahmen einer Leserumfrage im Kölner Stadt-Anzeiger und in der Kölnischen Rundschau in Verbindung mit dem Votum der Jury </w:t>
      </w:r>
      <w:r>
        <w:rPr>
          <w:rFonts w:ascii="Arial" w:hAnsi="Arial" w:cs="Arial"/>
          <w:sz w:val="22"/>
          <w:szCs w:val="22"/>
        </w:rPr>
        <w:t xml:space="preserve">aus zehn Nominierten </w:t>
      </w:r>
      <w:r w:rsidRPr="00DA2911">
        <w:rPr>
          <w:rFonts w:ascii="Arial" w:hAnsi="Arial" w:cs="Arial"/>
          <w:sz w:val="22"/>
          <w:szCs w:val="22"/>
        </w:rPr>
        <w:t>ermittelt.</w:t>
      </w:r>
      <w:r w:rsidR="009B2C0F" w:rsidRPr="00DC52C6">
        <w:rPr>
          <w:rFonts w:ascii="Arial" w:hAnsi="Arial" w:cs="Arial"/>
          <w:sz w:val="22"/>
          <w:szCs w:val="22"/>
        </w:rPr>
        <w:t xml:space="preserve"> </w:t>
      </w:r>
      <w:r w:rsidR="00681F33" w:rsidRPr="00DC52C6">
        <w:rPr>
          <w:rFonts w:ascii="Arial" w:hAnsi="Arial" w:cs="Arial"/>
          <w:sz w:val="22"/>
          <w:szCs w:val="22"/>
        </w:rPr>
        <w:t xml:space="preserve">Die Jury lobte </w:t>
      </w:r>
      <w:r w:rsidR="0068368E">
        <w:rPr>
          <w:rFonts w:ascii="Arial" w:hAnsi="Arial" w:cs="Arial"/>
          <w:sz w:val="22"/>
          <w:szCs w:val="22"/>
        </w:rPr>
        <w:t xml:space="preserve">den großen internationalen Erfolg der </w:t>
      </w:r>
      <w:r w:rsidR="0068368E" w:rsidRPr="0068368E">
        <w:rPr>
          <w:rFonts w:ascii="Arial" w:hAnsi="Arial" w:cs="Arial"/>
          <w:sz w:val="22"/>
          <w:szCs w:val="22"/>
        </w:rPr>
        <w:t>erste</w:t>
      </w:r>
      <w:r w:rsidR="0068368E">
        <w:rPr>
          <w:rFonts w:ascii="Arial" w:hAnsi="Arial" w:cs="Arial"/>
          <w:sz w:val="22"/>
          <w:szCs w:val="22"/>
        </w:rPr>
        <w:t>n</w:t>
      </w:r>
      <w:r w:rsidR="0068368E" w:rsidRPr="0068368E">
        <w:rPr>
          <w:rFonts w:ascii="Arial" w:hAnsi="Arial" w:cs="Arial"/>
          <w:sz w:val="22"/>
          <w:szCs w:val="22"/>
        </w:rPr>
        <w:t xml:space="preserve"> monographische Ausstellung </w:t>
      </w:r>
      <w:r w:rsidR="0068368E">
        <w:rPr>
          <w:rFonts w:ascii="Arial" w:hAnsi="Arial" w:cs="Arial"/>
          <w:sz w:val="22"/>
          <w:szCs w:val="22"/>
        </w:rPr>
        <w:t xml:space="preserve">mit mehr als 60 Arbeiten von </w:t>
      </w:r>
      <w:proofErr w:type="spellStart"/>
      <w:r w:rsidR="0068368E">
        <w:rPr>
          <w:rFonts w:ascii="Arial" w:hAnsi="Arial" w:cs="Arial"/>
          <w:sz w:val="22"/>
          <w:szCs w:val="22"/>
        </w:rPr>
        <w:t>Arnt</w:t>
      </w:r>
      <w:proofErr w:type="spellEnd"/>
      <w:r w:rsidR="0068368E">
        <w:rPr>
          <w:rFonts w:ascii="Arial" w:hAnsi="Arial" w:cs="Arial"/>
          <w:sz w:val="22"/>
          <w:szCs w:val="22"/>
        </w:rPr>
        <w:t xml:space="preserve">, </w:t>
      </w:r>
      <w:r w:rsidR="0068368E" w:rsidRPr="0068368E">
        <w:rPr>
          <w:rFonts w:ascii="Arial" w:hAnsi="Arial" w:cs="Arial"/>
          <w:sz w:val="22"/>
          <w:szCs w:val="22"/>
        </w:rPr>
        <w:t xml:space="preserve">Begründer einer reichen </w:t>
      </w:r>
      <w:proofErr w:type="spellStart"/>
      <w:r w:rsidR="0068368E" w:rsidRPr="0068368E">
        <w:rPr>
          <w:rFonts w:ascii="Arial" w:hAnsi="Arial" w:cs="Arial"/>
          <w:sz w:val="22"/>
          <w:szCs w:val="22"/>
        </w:rPr>
        <w:t>Bildschnitzerschule</w:t>
      </w:r>
      <w:proofErr w:type="spellEnd"/>
      <w:r w:rsidR="0068368E" w:rsidRPr="0068368E">
        <w:rPr>
          <w:rFonts w:ascii="Arial" w:hAnsi="Arial" w:cs="Arial"/>
          <w:sz w:val="22"/>
          <w:szCs w:val="22"/>
        </w:rPr>
        <w:t xml:space="preserve"> am Niederrhein mit Ateliers in Kalkar und Zwolle</w:t>
      </w:r>
      <w:r w:rsidR="0068368E">
        <w:rPr>
          <w:rFonts w:ascii="Arial" w:hAnsi="Arial" w:cs="Arial"/>
          <w:sz w:val="22"/>
          <w:szCs w:val="22"/>
        </w:rPr>
        <w:t xml:space="preserve">. Sein </w:t>
      </w:r>
      <w:r w:rsidR="0068368E" w:rsidRPr="0068368E">
        <w:rPr>
          <w:rFonts w:ascii="Arial" w:hAnsi="Arial" w:cs="Arial"/>
          <w:sz w:val="22"/>
          <w:szCs w:val="22"/>
        </w:rPr>
        <w:t xml:space="preserve">Werk </w:t>
      </w:r>
      <w:r w:rsidR="0068368E">
        <w:rPr>
          <w:rFonts w:ascii="Arial" w:hAnsi="Arial" w:cs="Arial"/>
          <w:sz w:val="22"/>
          <w:szCs w:val="22"/>
        </w:rPr>
        <w:t xml:space="preserve">gilt als </w:t>
      </w:r>
      <w:r w:rsidR="0068368E" w:rsidRPr="0068368E">
        <w:rPr>
          <w:rFonts w:ascii="Arial" w:hAnsi="Arial" w:cs="Arial"/>
          <w:sz w:val="22"/>
          <w:szCs w:val="22"/>
        </w:rPr>
        <w:t xml:space="preserve">außergewöhnlich lebendig, überbordend reich an Themen und inspiriert durch die besondere Erzählfreude des Bildschneiders. Anlass zur Ausstellung war die Neuentdeckung und der Erwerb dreier bisher verschollener Fragmente zu der Altartafel „Die Anbetung der Heiligen Drei Könige“, die sich bereits in Museumsbesitz befand und so erstmals vervollständigt gezeigt werden konnte. </w:t>
      </w:r>
      <w:r w:rsidR="009B2C0F" w:rsidRPr="00DC52C6">
        <w:rPr>
          <w:rFonts w:ascii="Arial" w:hAnsi="Arial" w:cs="Arial"/>
          <w:sz w:val="22"/>
          <w:szCs w:val="22"/>
        </w:rPr>
        <w:t>Das Preisgeld</w:t>
      </w:r>
      <w:r w:rsidR="00DC52C6">
        <w:rPr>
          <w:rFonts w:ascii="Arial" w:hAnsi="Arial" w:cs="Arial"/>
          <w:sz w:val="22"/>
          <w:szCs w:val="22"/>
        </w:rPr>
        <w:t xml:space="preserve"> </w:t>
      </w:r>
      <w:r w:rsidR="009B2C0F" w:rsidRPr="00DC52C6">
        <w:rPr>
          <w:rFonts w:ascii="Arial" w:hAnsi="Arial" w:cs="Arial"/>
          <w:sz w:val="22"/>
          <w:szCs w:val="22"/>
        </w:rPr>
        <w:t xml:space="preserve">von </w:t>
      </w:r>
      <w:r w:rsidR="00681F33" w:rsidRPr="00DC52C6">
        <w:rPr>
          <w:rFonts w:ascii="Arial" w:hAnsi="Arial" w:cs="Arial"/>
          <w:sz w:val="22"/>
          <w:szCs w:val="22"/>
        </w:rPr>
        <w:t>5</w:t>
      </w:r>
      <w:r w:rsidR="00B0037E">
        <w:rPr>
          <w:rFonts w:ascii="Arial" w:hAnsi="Arial" w:cs="Arial"/>
          <w:sz w:val="22"/>
          <w:szCs w:val="22"/>
        </w:rPr>
        <w:t>.</w:t>
      </w:r>
      <w:r w:rsidR="00681F33" w:rsidRPr="00DC52C6">
        <w:rPr>
          <w:rFonts w:ascii="Arial" w:hAnsi="Arial" w:cs="Arial"/>
          <w:sz w:val="22"/>
          <w:szCs w:val="22"/>
        </w:rPr>
        <w:t>00</w:t>
      </w:r>
      <w:r w:rsidR="00B0037E">
        <w:rPr>
          <w:rFonts w:ascii="Arial" w:hAnsi="Arial" w:cs="Arial"/>
          <w:sz w:val="22"/>
          <w:szCs w:val="22"/>
        </w:rPr>
        <w:t>0</w:t>
      </w:r>
      <w:r w:rsidR="009B2C0F" w:rsidRPr="00DC52C6">
        <w:rPr>
          <w:rFonts w:ascii="Arial" w:hAnsi="Arial" w:cs="Arial"/>
          <w:sz w:val="22"/>
          <w:szCs w:val="22"/>
        </w:rPr>
        <w:t xml:space="preserve"> Euro stifte</w:t>
      </w:r>
      <w:r w:rsidR="00B0037E">
        <w:rPr>
          <w:rFonts w:ascii="Arial" w:hAnsi="Arial" w:cs="Arial"/>
          <w:sz w:val="22"/>
          <w:szCs w:val="22"/>
        </w:rPr>
        <w:t xml:space="preserve">t Jamestown. </w:t>
      </w:r>
      <w:r w:rsidR="009B2C0F" w:rsidRPr="00DC52C6">
        <w:rPr>
          <w:rFonts w:ascii="Arial" w:hAnsi="Arial" w:cs="Arial"/>
          <w:sz w:val="22"/>
          <w:szCs w:val="22"/>
        </w:rPr>
        <w:t xml:space="preserve"> </w:t>
      </w:r>
    </w:p>
    <w:p w14:paraId="74E03D61" w14:textId="77777777" w:rsidR="009B2C0F" w:rsidRDefault="009B2C0F" w:rsidP="006F4F88">
      <w:pPr>
        <w:tabs>
          <w:tab w:val="clear" w:pos="7655"/>
        </w:tabs>
        <w:spacing w:line="312" w:lineRule="auto"/>
      </w:pPr>
    </w:p>
    <w:p w14:paraId="5E1A6FF8" w14:textId="69581878" w:rsidR="009B2C0F" w:rsidRDefault="00B258B4" w:rsidP="006F4F88">
      <w:pPr>
        <w:spacing w:line="312" w:lineRule="auto"/>
      </w:pPr>
      <w:r>
        <w:t>Ein Novum beim Kölner Kulturpreis war die Auszeichnung aller nominierten „Jungen Initiativen“</w:t>
      </w:r>
      <w:r w:rsidR="00403DC5">
        <w:t xml:space="preserve"> durch die Jury</w:t>
      </w:r>
      <w:r>
        <w:t xml:space="preserve">. </w:t>
      </w:r>
      <w:r w:rsidR="0073433E">
        <w:t xml:space="preserve">Alle drei prämierten Projekte erhalten ein Preisgeld in Höhe von 5.000 Euro, das von </w:t>
      </w:r>
      <w:r w:rsidR="0073433E" w:rsidRPr="00EA68E8">
        <w:t>Jamestown, Ebner Stolz und Quartier am Hafen</w:t>
      </w:r>
      <w:r w:rsidR="0073433E">
        <w:t xml:space="preserve"> gestiftet wird. </w:t>
      </w:r>
      <w:r>
        <w:t>Die „</w:t>
      </w:r>
      <w:proofErr w:type="spellStart"/>
      <w:r>
        <w:t>TanzFaktur</w:t>
      </w:r>
      <w:proofErr w:type="spellEnd"/>
      <w:r>
        <w:t>“ in Poll hat sich s</w:t>
      </w:r>
      <w:r w:rsidRPr="00B258B4">
        <w:t>eit ihrer Gründung im Jahr 2013 zu</w:t>
      </w:r>
      <w:r>
        <w:t xml:space="preserve"> eine</w:t>
      </w:r>
      <w:r w:rsidRPr="00B258B4">
        <w:t xml:space="preserve">m Zentrum für Tanz </w:t>
      </w:r>
      <w:r>
        <w:t xml:space="preserve">entwickelt, das eine Bühne </w:t>
      </w:r>
      <w:r w:rsidRPr="00B258B4">
        <w:t>für zeitgenössischen Tanz in all seinen Facetten</w:t>
      </w:r>
      <w:r>
        <w:t xml:space="preserve"> sowi</w:t>
      </w:r>
      <w:r w:rsidR="00403DC5">
        <w:t>e</w:t>
      </w:r>
      <w:r>
        <w:t xml:space="preserve"> auch anderen Kultursparten bietet. Sie hat sich damit </w:t>
      </w:r>
      <w:r w:rsidRPr="00B258B4">
        <w:t xml:space="preserve">als Herzstück der freien Szene und </w:t>
      </w:r>
      <w:r>
        <w:t xml:space="preserve">als </w:t>
      </w:r>
      <w:r w:rsidRPr="00B258B4">
        <w:t xml:space="preserve">Baustein der städtischen Theaterlandschaft etabliert. </w:t>
      </w:r>
      <w:r w:rsidR="00403DC5">
        <w:t>Das 2017 gegründete „Kollektiv3:6Koeln“ überzeugt</w:t>
      </w:r>
      <w:r w:rsidR="00403DC5" w:rsidRPr="00403DC5">
        <w:t xml:space="preserve"> </w:t>
      </w:r>
      <w:r w:rsidR="00403DC5">
        <w:t xml:space="preserve">mit </w:t>
      </w:r>
      <w:r w:rsidR="00403DC5" w:rsidRPr="00403DC5">
        <w:t>neue</w:t>
      </w:r>
      <w:r w:rsidR="00403DC5">
        <w:t>n</w:t>
      </w:r>
      <w:r w:rsidR="00403DC5" w:rsidRPr="00403DC5">
        <w:t xml:space="preserve"> Kompositionen</w:t>
      </w:r>
      <w:r w:rsidR="00403DC5">
        <w:t xml:space="preserve">, die an Orten zur Aufführung kommen, </w:t>
      </w:r>
      <w:r w:rsidR="00403DC5" w:rsidRPr="00403DC5">
        <w:t>an denen zeitgenössische, experimentelle Musik zu einem begehbaren, also erlebbaren Gesamtkunstwerk</w:t>
      </w:r>
      <w:r w:rsidR="00403DC5">
        <w:t xml:space="preserve"> wird. </w:t>
      </w:r>
      <w:r w:rsidR="00527595" w:rsidRPr="00527595">
        <w:t xml:space="preserve">Alle Konzertproduktionen des Ensembles entstehen in Eigenregie und </w:t>
      </w:r>
      <w:proofErr w:type="gramStart"/>
      <w:r w:rsidR="00527595" w:rsidRPr="00527595">
        <w:t>nach intensivem demokratischen Dialog</w:t>
      </w:r>
      <w:proofErr w:type="gramEnd"/>
      <w:r w:rsidR="00527595" w:rsidRPr="00527595">
        <w:t xml:space="preserve"> aller Beteiligten.</w:t>
      </w:r>
      <w:r w:rsidR="00527595">
        <w:t xml:space="preserve"> </w:t>
      </w:r>
      <w:r w:rsidR="00527595" w:rsidRPr="00527595">
        <w:t xml:space="preserve">Im September 2019 fand „Insert </w:t>
      </w:r>
      <w:proofErr w:type="spellStart"/>
      <w:r w:rsidR="00527595" w:rsidRPr="00527595">
        <w:t>Female</w:t>
      </w:r>
      <w:proofErr w:type="spellEnd"/>
      <w:r w:rsidR="00527595" w:rsidRPr="00527595">
        <w:t xml:space="preserve"> Artist“ erstmals in der Alten Feuerwache statt. Mit dem </w:t>
      </w:r>
      <w:r w:rsidR="00527595" w:rsidRPr="00527595">
        <w:lastRenderedPageBreak/>
        <w:t xml:space="preserve">fachkundig und interdisziplinär kuratierten Programm bereicherte das feministische Festival nicht nur die Kölner Literaturszene. Durch eine Vielfalt an gedanklichen Verknüpfungen fanden auch zahlreiche bestehende Institutionen der Stadt sowie </w:t>
      </w:r>
      <w:r w:rsidR="00D15EEF">
        <w:t xml:space="preserve">weitere </w:t>
      </w:r>
      <w:r w:rsidR="003D0367">
        <w:t>Protagonisten</w:t>
      </w:r>
      <w:r w:rsidR="00527595">
        <w:t xml:space="preserve"> </w:t>
      </w:r>
      <w:r w:rsidR="00527595" w:rsidRPr="00527595">
        <w:t>aus Literatur, Film, Performance, Audiokunst und Wissenschaft</w:t>
      </w:r>
      <w:r w:rsidR="00527595">
        <w:t xml:space="preserve"> </w:t>
      </w:r>
      <w:r w:rsidR="00527595" w:rsidRPr="00527595">
        <w:t>hier zusammen.</w:t>
      </w:r>
      <w:r w:rsidR="00527595">
        <w:t xml:space="preserve"> </w:t>
      </w:r>
    </w:p>
    <w:p w14:paraId="52A653BA" w14:textId="77777777" w:rsidR="002254E3" w:rsidRDefault="002254E3" w:rsidP="006F4F88">
      <w:pPr>
        <w:spacing w:line="312" w:lineRule="auto"/>
      </w:pPr>
    </w:p>
    <w:p w14:paraId="374668D7" w14:textId="16F59FBD" w:rsidR="00EA5BCC" w:rsidRDefault="00A96E7E" w:rsidP="006F4F88">
      <w:pPr>
        <w:spacing w:line="312" w:lineRule="auto"/>
      </w:pPr>
      <w:r w:rsidRPr="00BF0C95">
        <w:t xml:space="preserve">Zum </w:t>
      </w:r>
      <w:r w:rsidR="00F02E4A">
        <w:t>zehnten</w:t>
      </w:r>
      <w:r>
        <w:t xml:space="preserve"> </w:t>
      </w:r>
      <w:r w:rsidRPr="00BF0C95">
        <w:t xml:space="preserve">Mal verleiht die Jury des Kölner Kulturpreises einen </w:t>
      </w:r>
      <w:r w:rsidRPr="00B0037E">
        <w:t>Ehrenpreis</w:t>
      </w:r>
      <w:r w:rsidRPr="00BF0C95">
        <w:t xml:space="preserve">. Damit </w:t>
      </w:r>
      <w:r w:rsidR="00572D52">
        <w:t xml:space="preserve">werden </w:t>
      </w:r>
      <w:r w:rsidRPr="00BF0C95">
        <w:t>Personen oder Einrichtungen gewürdigt, die der Kölner Kultur bedeutende Impulse gegeben haben.</w:t>
      </w:r>
      <w:r w:rsidR="00707E5B">
        <w:t xml:space="preserve"> Dietmar Schneider hat seit Ende der 1960er Jahre viele Künstlerinnen und Künstler unterstützt, begleitet und beraten. </w:t>
      </w:r>
      <w:r w:rsidR="00C91129" w:rsidRPr="00C91129">
        <w:t xml:space="preserve">Insbesondere als Initiator des Ausstellungsprojekts „Aktuelle Kunst Hohe Straße“ (1969-1973) </w:t>
      </w:r>
      <w:r w:rsidR="00EA68E8">
        <w:t xml:space="preserve">setzte </w:t>
      </w:r>
      <w:r w:rsidR="00C91129" w:rsidRPr="00C91129">
        <w:t>er Impulse</w:t>
      </w:r>
      <w:r w:rsidR="00EA68E8">
        <w:t xml:space="preserve">. </w:t>
      </w:r>
      <w:r w:rsidR="00C91129" w:rsidRPr="00C91129">
        <w:t xml:space="preserve">Niederschwellige Kunstvermittlung war auch die reich mit Fotos bebilderte Publikation „Kölner Skizzen“, die ab 1979 über 30 Jahre lang </w:t>
      </w:r>
      <w:r w:rsidR="00EA68E8">
        <w:t xml:space="preserve">kostenlos </w:t>
      </w:r>
      <w:r w:rsidR="00C91129" w:rsidRPr="00C91129">
        <w:t>verteilt wurde. Darin hielt Dietmar Schneider Kölner Entwicklungen und Akteure fest, und zwar mit einem besonderen Augenmerk für die jüngeren ebenso wie für die nicht im Vordergrund der Kunstszene stehenden älteren Künstlerinnen und Künstler. In den 1980er Jahren organisierte er mit der Firma 4711 zahlreiche Ausstellungen in der „Galerie Glockengasse“ und initiierte mit dem „Kunstpreis Glockengasse“ eine frühe Form des privaten Kunstsponsorings. Zahlreiche Ausstellungen kuratierte er in den 1990er Jahren auch im „Gothaer Kunstforum“. Dietmar Schneider hat Kölner Kunstgeschichte geschrieben und mit über 90.000 Negativen in seinem umfangreichen Foto-Archiv im Bild festgehalten.</w:t>
      </w:r>
    </w:p>
    <w:p w14:paraId="2330E197" w14:textId="77777777" w:rsidR="00EA5BCC" w:rsidRDefault="00EA5BCC" w:rsidP="006F4F88">
      <w:pPr>
        <w:spacing w:line="312" w:lineRule="auto"/>
      </w:pPr>
    </w:p>
    <w:p w14:paraId="5A0B96D1" w14:textId="73AF9D9D" w:rsidR="00AC2A05" w:rsidRDefault="00851CE4" w:rsidP="00AC2A05">
      <w:pPr>
        <w:spacing w:line="312" w:lineRule="auto"/>
      </w:pPr>
      <w:r>
        <w:t xml:space="preserve">In der Kategorie </w:t>
      </w:r>
      <w:r w:rsidRPr="00B0037E">
        <w:t>„</w:t>
      </w:r>
      <w:r w:rsidR="009948F8" w:rsidRPr="00B0037E">
        <w:t>Kulturmanager</w:t>
      </w:r>
      <w:r w:rsidR="0073433E">
        <w:t>*in</w:t>
      </w:r>
      <w:r w:rsidR="009948F8" w:rsidRPr="00B0037E">
        <w:t xml:space="preserve"> des Jahres</w:t>
      </w:r>
      <w:r w:rsidR="00B0037E">
        <w:t xml:space="preserve"> 2020</w:t>
      </w:r>
      <w:r w:rsidRPr="00B0037E">
        <w:t>“</w:t>
      </w:r>
      <w:r w:rsidR="009948F8" w:rsidRPr="00011A3F">
        <w:t xml:space="preserve"> </w:t>
      </w:r>
      <w:r w:rsidR="00B37FB3">
        <w:t xml:space="preserve">kürt die Jury </w:t>
      </w:r>
      <w:r w:rsidR="00F02E4A">
        <w:t>erstmals zwei Sieger</w:t>
      </w:r>
      <w:r w:rsidR="00AC2A05">
        <w:t xml:space="preserve">. Jutta Pöstges wird für ihr Engagement bei der Entwicklung und dem Betrieb des einzigartigen Kulturortes und -projektes KAT 18 sowie der damit verbundenen vorbildlichen Vernetzung von Künstler*innen und Kulturinteressierten mit und ohne Behinderung ausgezeichnet. </w:t>
      </w:r>
      <w:r w:rsidR="00B9376F">
        <w:t xml:space="preserve">Das </w:t>
      </w:r>
      <w:r w:rsidR="00AC2A05">
        <w:t>KAT18 in der Kölner Südstadt vereint einen Kunstraum mit Ateliers, eine</w:t>
      </w:r>
      <w:r w:rsidR="00B37FB3">
        <w:t>n</w:t>
      </w:r>
      <w:r w:rsidR="00AC2A05">
        <w:t xml:space="preserve"> Projektraum und eine Galerie mit Kaffeebar. </w:t>
      </w:r>
      <w:r w:rsidR="00B9376F" w:rsidRPr="00B9376F">
        <w:t xml:space="preserve">Hier werden künstlerische und kulturelle Prozesse gefördert mit dem Ziel, die Lebensbedingungen der Künstler*innen der Ateliergemeinschaft in der Gesellschaft zu verbessern. Der Austausch und die Zusammenarbeit </w:t>
      </w:r>
      <w:proofErr w:type="gramStart"/>
      <w:r w:rsidR="00B9376F" w:rsidRPr="00B9376F">
        <w:t>mit anderen Künstler</w:t>
      </w:r>
      <w:proofErr w:type="gramEnd"/>
      <w:r w:rsidR="00B9376F" w:rsidRPr="00B9376F">
        <w:t xml:space="preserve">*innen und Kultureinrichtungen sind fester Bestandteil. </w:t>
      </w:r>
      <w:r w:rsidR="00B37FB3">
        <w:t>Es finden r</w:t>
      </w:r>
      <w:r w:rsidR="00AC2A05">
        <w:t xml:space="preserve">egelmäßig Projekte, Ausstellungen, Publikumsgespräche, Lesungen und Theateraufführungen statt. </w:t>
      </w:r>
    </w:p>
    <w:p w14:paraId="6909BC8E" w14:textId="333E9110" w:rsidR="00AC2A05" w:rsidRDefault="00AC2A05" w:rsidP="00707E5B">
      <w:pPr>
        <w:spacing w:line="312" w:lineRule="auto"/>
      </w:pPr>
      <w:r>
        <w:t>Norbert Oberhaus</w:t>
      </w:r>
      <w:r w:rsidR="00B37FB3">
        <w:t xml:space="preserve"> erhält die Auszeichnung</w:t>
      </w:r>
      <w:r w:rsidR="00B9376F">
        <w:t xml:space="preserve"> </w:t>
      </w:r>
      <w:r w:rsidR="00707E5B">
        <w:t>als hoch effektiver Netzwerker, kompetenter Ansprechpartner zu vielen Kulturthemen und engagierter Streiter in Sachen Popmusik.</w:t>
      </w:r>
      <w:r w:rsidR="00B9376F">
        <w:t xml:space="preserve"> </w:t>
      </w:r>
      <w:r>
        <w:t xml:space="preserve">Er organisiert seit 1992 zahlreiche Kulturveranstaltungen in Köln, die national und international hohe Beachtung finden. Sein größter Erfolg besteht in der Gründung des Festivals „Cologne on </w:t>
      </w:r>
      <w:proofErr w:type="spellStart"/>
      <w:r>
        <w:t>pop</w:t>
      </w:r>
      <w:proofErr w:type="spellEnd"/>
      <w:r>
        <w:t xml:space="preserve">“ bzw. c/o </w:t>
      </w:r>
      <w:proofErr w:type="spellStart"/>
      <w:r>
        <w:t>pop</w:t>
      </w:r>
      <w:proofErr w:type="spellEnd"/>
      <w:r>
        <w:t>, das jährlich bis zu 30.000 Teilnehmer</w:t>
      </w:r>
      <w:r w:rsidR="0073433E">
        <w:t>*innen</w:t>
      </w:r>
      <w:r>
        <w:t xml:space="preserve"> anzieht und insbesondere Nachwuchsmusiker*innen die Möglichkeit bietet, ihre Kunst einem breiten Publikum darzubieten. Zusätzlich organisiert Norbert Oberhaus </w:t>
      </w:r>
      <w:r w:rsidR="00B37FB3">
        <w:t xml:space="preserve">erfolgreich </w:t>
      </w:r>
      <w:r>
        <w:t xml:space="preserve">die „c/o </w:t>
      </w:r>
      <w:proofErr w:type="spellStart"/>
      <w:r>
        <w:t>pop</w:t>
      </w:r>
      <w:proofErr w:type="spellEnd"/>
      <w:r>
        <w:t xml:space="preserve"> Convention“, an der jährlich </w:t>
      </w:r>
      <w:r>
        <w:lastRenderedPageBreak/>
        <w:t>1.100 Musik-Fachleute aus der ganzen Welt teilnehmen und die zu dem Ruf von Köln als „Music City“ einen großen Beitrag leistet. In den Jahren 2020 und 2021 ist es ihm und seinen Mitstreiter</w:t>
      </w:r>
      <w:r w:rsidR="0073433E">
        <w:t>*innen</w:t>
      </w:r>
      <w:r>
        <w:t xml:space="preserve"> gelungen, eine digitale c/o </w:t>
      </w:r>
      <w:proofErr w:type="spellStart"/>
      <w:r>
        <w:t>pop</w:t>
      </w:r>
      <w:proofErr w:type="spellEnd"/>
      <w:r>
        <w:t xml:space="preserve"> erfolgreich zu veranstalten und auszustrahlen. </w:t>
      </w:r>
    </w:p>
    <w:p w14:paraId="0B2F4B46" w14:textId="429C8D8B" w:rsidR="00B0037E" w:rsidRDefault="00B0037E" w:rsidP="00707E5B">
      <w:pPr>
        <w:spacing w:line="312" w:lineRule="auto"/>
      </w:pPr>
      <w:r>
        <w:t xml:space="preserve">Das Preisgeld von je 2.500 Euro stiften Jamestown und </w:t>
      </w:r>
      <w:proofErr w:type="spellStart"/>
      <w:r>
        <w:t>ifp</w:t>
      </w:r>
      <w:proofErr w:type="spellEnd"/>
      <w:r>
        <w:t>.</w:t>
      </w:r>
    </w:p>
    <w:p w14:paraId="259312AD" w14:textId="77777777" w:rsidR="00AC2A05" w:rsidRPr="00CA4699" w:rsidRDefault="00AC2A05" w:rsidP="006F4F88">
      <w:pPr>
        <w:spacing w:line="312" w:lineRule="auto"/>
      </w:pPr>
    </w:p>
    <w:p w14:paraId="7E8BBEE6" w14:textId="1D8BEC9D" w:rsidR="00AC2A05" w:rsidRPr="006519E4" w:rsidRDefault="00AC2A05" w:rsidP="00AC2A05">
      <w:pPr>
        <w:rPr>
          <w:rFonts w:eastAsia="Calibri"/>
        </w:rPr>
      </w:pPr>
      <w:r w:rsidRPr="006519E4">
        <w:rPr>
          <w:rFonts w:eastAsia="Calibri"/>
        </w:rPr>
        <w:t xml:space="preserve">Zur Jury </w:t>
      </w:r>
      <w:r>
        <w:rPr>
          <w:rFonts w:eastAsia="Calibri"/>
        </w:rPr>
        <w:t xml:space="preserve">des Kölner Kulturpreises </w:t>
      </w:r>
      <w:r w:rsidRPr="006519E4">
        <w:rPr>
          <w:rFonts w:eastAsia="Calibri"/>
        </w:rPr>
        <w:t xml:space="preserve">gehören in diesem Jahr der Vorsitzende des Kulturrats NRW Gerhart Baum, der Intendant des Bonner Kunstmuseums Prof. Dr. Stephan Berg, die ehemalige Generalsekretärin der Kunststiftung NRW Regina </w:t>
      </w:r>
      <w:proofErr w:type="spellStart"/>
      <w:r w:rsidRPr="006519E4">
        <w:rPr>
          <w:rFonts w:eastAsia="Calibri"/>
        </w:rPr>
        <w:t>Wyrwoll</w:t>
      </w:r>
      <w:proofErr w:type="spellEnd"/>
      <w:r w:rsidRPr="006519E4">
        <w:rPr>
          <w:rFonts w:eastAsia="Calibri"/>
        </w:rPr>
        <w:t xml:space="preserve">, der geschäftsführende Gesellschafter von </w:t>
      </w:r>
      <w:proofErr w:type="spellStart"/>
      <w:r w:rsidRPr="006519E4">
        <w:rPr>
          <w:rFonts w:eastAsia="Calibri"/>
        </w:rPr>
        <w:t>facts</w:t>
      </w:r>
      <w:proofErr w:type="spellEnd"/>
      <w:r w:rsidRPr="006519E4">
        <w:rPr>
          <w:rFonts w:eastAsia="Calibri"/>
        </w:rPr>
        <w:t xml:space="preserve"> and </w:t>
      </w:r>
      <w:proofErr w:type="spellStart"/>
      <w:r w:rsidRPr="006519E4">
        <w:rPr>
          <w:rFonts w:eastAsia="Calibri"/>
        </w:rPr>
        <w:t>fiction</w:t>
      </w:r>
      <w:proofErr w:type="spellEnd"/>
      <w:r w:rsidRPr="006519E4">
        <w:rPr>
          <w:rFonts w:eastAsia="Calibri"/>
        </w:rPr>
        <w:t xml:space="preserve"> Jörg Krauthäuser, die Kulturjournalist</w:t>
      </w:r>
      <w:r>
        <w:rPr>
          <w:rFonts w:eastAsia="Calibri"/>
        </w:rPr>
        <w:t>*innen</w:t>
      </w:r>
      <w:r w:rsidRPr="006519E4">
        <w:rPr>
          <w:rFonts w:eastAsia="Calibri"/>
        </w:rPr>
        <w:t xml:space="preserve"> Anne Burgmer und Axel Hill, die Literaturkritikerin Miriam Zeh, die Theaterkritikerin Dr. Sandra </w:t>
      </w:r>
      <w:proofErr w:type="spellStart"/>
      <w:r w:rsidRPr="006519E4">
        <w:rPr>
          <w:rFonts w:eastAsia="Calibri"/>
        </w:rPr>
        <w:t>Nuy</w:t>
      </w:r>
      <w:proofErr w:type="spellEnd"/>
      <w:r w:rsidRPr="006519E4">
        <w:rPr>
          <w:rFonts w:eastAsia="Calibri"/>
        </w:rPr>
        <w:t xml:space="preserve"> sowie der Vorsitzende des Kölner Kulturrats Dr. Hermann Hollmann.</w:t>
      </w:r>
    </w:p>
    <w:p w14:paraId="52276C73" w14:textId="0B4DB833" w:rsidR="00AC2A05" w:rsidRDefault="00AC2A05" w:rsidP="00AC2A05"/>
    <w:p w14:paraId="7A6A19EF" w14:textId="5C65A3A8" w:rsidR="00313DFC" w:rsidRDefault="008C4FA2" w:rsidP="00AC2A05">
      <w:r w:rsidRPr="008C4FA2">
        <w:t>Die Awards für den Kölner Kulturpreis – eine Hand, die ein Streichholz hält – hat in diesem Jahr Jovita Majewski gestaltet und produziert. Die bildende Künstlerin mit Atelier in der Kölner Wachsfabrik gießt dazu ihre eigene Hand in bläulich eingefärbte</w:t>
      </w:r>
      <w:r w:rsidR="00C56636">
        <w:t>n</w:t>
      </w:r>
      <w:r w:rsidRPr="008C4FA2">
        <w:t xml:space="preserve"> Gips ab – eine Skulptur, die den Preisträgern auch in Zukunft ein Feuer der Inspiration und der Energie sein soll.</w:t>
      </w:r>
    </w:p>
    <w:p w14:paraId="3E7276F7" w14:textId="77777777" w:rsidR="008C4FA2" w:rsidRPr="00BF0C95" w:rsidRDefault="008C4FA2" w:rsidP="00AC2A05"/>
    <w:p w14:paraId="4D784B06" w14:textId="77777777" w:rsidR="00AC2A05" w:rsidRPr="006519E4" w:rsidRDefault="00AC2A05" w:rsidP="00AC2A05">
      <w:pPr>
        <w:rPr>
          <w:b/>
          <w:bCs/>
        </w:rPr>
      </w:pPr>
      <w:r w:rsidRPr="006519E4">
        <w:rPr>
          <w:b/>
          <w:bCs/>
        </w:rPr>
        <w:t>Über den Kölner Kulturrat</w:t>
      </w:r>
    </w:p>
    <w:p w14:paraId="1AE2F774" w14:textId="77777777" w:rsidR="00AC2A05" w:rsidRDefault="00AC2A05" w:rsidP="00AC2A05">
      <w:r w:rsidRPr="00BF0C95">
        <w:t xml:space="preserve">Der Kölner Kulturrat e.V. vereinigt die Fördervereine und -institutionen des Kulturbereichs in der Stadt. Als Interessenvertretung und Sprachrohr unterstützt er interdisziplinär das kulturelle Geschehen der Stadt Köln durch persönliches Engagement </w:t>
      </w:r>
      <w:r>
        <w:t xml:space="preserve">und </w:t>
      </w:r>
      <w:r w:rsidRPr="00BF0C95">
        <w:t>fachlichen Rat</w:t>
      </w:r>
      <w:r>
        <w:t>.</w:t>
      </w:r>
      <w:r w:rsidRPr="00BF0C95">
        <w:t xml:space="preserve"> Mit dem Kulturpreis möchte der Kölner Kulturrat die hohe Qualität der Kultur in der Domstadt herausstellen und Impulse für ihre Entwicklung geben.</w:t>
      </w:r>
    </w:p>
    <w:p w14:paraId="67E39AE6" w14:textId="77777777" w:rsidR="002254E3" w:rsidRDefault="002254E3" w:rsidP="006F4F88">
      <w:pPr>
        <w:spacing w:line="312" w:lineRule="auto"/>
      </w:pPr>
    </w:p>
    <w:p w14:paraId="79D0A4DD" w14:textId="5451B6E9" w:rsidR="002254E3" w:rsidRDefault="002254E3" w:rsidP="006F4F88">
      <w:pPr>
        <w:tabs>
          <w:tab w:val="clear" w:pos="7655"/>
          <w:tab w:val="left" w:pos="2625"/>
        </w:tabs>
        <w:spacing w:line="312" w:lineRule="auto"/>
        <w:rPr>
          <w:b/>
          <w:sz w:val="20"/>
          <w:szCs w:val="20"/>
        </w:rPr>
      </w:pPr>
    </w:p>
    <w:p w14:paraId="534D94FA" w14:textId="0FDF2888" w:rsidR="00DB3863" w:rsidRPr="00D949CB" w:rsidRDefault="00D15EEF" w:rsidP="00D15EEF">
      <w:pPr>
        <w:spacing w:line="240" w:lineRule="auto"/>
        <w:rPr>
          <w:b/>
          <w:color w:val="808080" w:themeColor="background1" w:themeShade="80"/>
          <w:sz w:val="20"/>
          <w:szCs w:val="20"/>
        </w:rPr>
      </w:pPr>
      <w:r w:rsidRPr="002A612F">
        <w:rPr>
          <w:b/>
          <w:color w:val="808080" w:themeColor="background1" w:themeShade="80"/>
          <w:sz w:val="20"/>
          <w:szCs w:val="20"/>
        </w:rPr>
        <w:t xml:space="preserve">Pressekontakt: </w:t>
      </w:r>
      <w:r w:rsidR="00D949CB" w:rsidRPr="00D949CB">
        <w:t>Kölner Kulturrat</w:t>
      </w:r>
      <w:r w:rsidR="00D949CB">
        <w:t xml:space="preserve">, </w:t>
      </w:r>
      <w:r w:rsidR="00D949CB" w:rsidRPr="00D949CB">
        <w:t>c/o PR Köln Heino Schütten</w:t>
      </w:r>
      <w:r w:rsidR="00D949CB">
        <w:rPr>
          <w:b/>
          <w:color w:val="808080" w:themeColor="background1" w:themeShade="80"/>
          <w:sz w:val="20"/>
          <w:szCs w:val="20"/>
        </w:rPr>
        <w:t xml:space="preserve">, </w:t>
      </w:r>
      <w:r w:rsidR="00D949CB" w:rsidRPr="00D949CB">
        <w:t>0177-7859805</w:t>
      </w:r>
      <w:r w:rsidR="00D949CB">
        <w:rPr>
          <w:b/>
          <w:color w:val="808080" w:themeColor="background1" w:themeShade="80"/>
          <w:sz w:val="20"/>
          <w:szCs w:val="20"/>
        </w:rPr>
        <w:t xml:space="preserve">, </w:t>
      </w:r>
      <w:r w:rsidR="00D949CB" w:rsidRPr="00D949CB">
        <w:t>schuetten@pr-koeln.de</w:t>
      </w:r>
    </w:p>
    <w:p w14:paraId="5DE2DAFD" w14:textId="77777777" w:rsidR="002254E3" w:rsidRDefault="002254E3" w:rsidP="006F4F88">
      <w:pPr>
        <w:tabs>
          <w:tab w:val="clear" w:pos="7655"/>
          <w:tab w:val="left" w:pos="2625"/>
        </w:tabs>
        <w:spacing w:line="312" w:lineRule="auto"/>
        <w:rPr>
          <w:b/>
          <w:sz w:val="20"/>
          <w:szCs w:val="20"/>
        </w:rPr>
      </w:pPr>
    </w:p>
    <w:bookmarkEnd w:id="0"/>
    <w:p w14:paraId="43C692C0" w14:textId="61A8603D" w:rsidR="00D43C4B" w:rsidRDefault="00D43C4B" w:rsidP="006F4F88">
      <w:pPr>
        <w:tabs>
          <w:tab w:val="clear" w:pos="7655"/>
          <w:tab w:val="left" w:pos="2625"/>
        </w:tabs>
        <w:spacing w:line="312" w:lineRule="auto"/>
        <w:rPr>
          <w:b/>
          <w:sz w:val="20"/>
          <w:szCs w:val="20"/>
        </w:rPr>
      </w:pPr>
    </w:p>
    <w:sectPr w:rsidR="00D43C4B" w:rsidSect="00D15EEF">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3402" w:right="1274" w:bottom="1276" w:left="1134" w:header="720" w:footer="87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A4368" w14:textId="77777777" w:rsidR="00C07291" w:rsidRDefault="00C07291" w:rsidP="00FE74D9">
      <w:r>
        <w:separator/>
      </w:r>
    </w:p>
  </w:endnote>
  <w:endnote w:type="continuationSeparator" w:id="0">
    <w:p w14:paraId="4284DA17" w14:textId="77777777" w:rsidR="00C07291" w:rsidRDefault="00C07291" w:rsidP="00FE7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FF47" w14:textId="77777777" w:rsidR="003826B7" w:rsidRDefault="003826B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5AF33" w14:textId="374B5999" w:rsidR="002254E3" w:rsidRDefault="002254E3">
    <w:pPr>
      <w:pStyle w:val="Fuzeile"/>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5706D" w14:textId="77777777" w:rsidR="003826B7" w:rsidRDefault="003826B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7FA86" w14:textId="77777777" w:rsidR="00C07291" w:rsidRDefault="00C07291" w:rsidP="00FE74D9">
      <w:r>
        <w:separator/>
      </w:r>
    </w:p>
  </w:footnote>
  <w:footnote w:type="continuationSeparator" w:id="0">
    <w:p w14:paraId="76C1369A" w14:textId="77777777" w:rsidR="00C07291" w:rsidRDefault="00C07291" w:rsidP="00FE7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67F1" w14:textId="77777777" w:rsidR="003826B7" w:rsidRDefault="003826B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5F9EE" w14:textId="77777777" w:rsidR="003826B7" w:rsidRDefault="003826B7" w:rsidP="0098751C">
    <w:pPr>
      <w:rPr>
        <w:b/>
        <w:color w:val="FF0000"/>
        <w:sz w:val="32"/>
        <w:szCs w:val="28"/>
      </w:rPr>
    </w:pPr>
  </w:p>
  <w:p w14:paraId="7497C228" w14:textId="207B71B5" w:rsidR="0098751C" w:rsidRPr="00BF0C95" w:rsidRDefault="00007939" w:rsidP="0098751C">
    <w:r>
      <w:rPr>
        <w:b/>
        <w:noProof/>
        <w:color w:val="FF0000"/>
        <w:sz w:val="28"/>
        <w:szCs w:val="28"/>
      </w:rPr>
      <w:drawing>
        <wp:inline distT="0" distB="0" distL="0" distR="0" wp14:anchorId="5BFFD14B" wp14:editId="000D0B82">
          <wp:extent cx="942975" cy="942975"/>
          <wp:effectExtent l="0" t="0" r="952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Kulturpreis_klein.jpg"/>
                  <pic:cNvPicPr/>
                </pic:nvPicPr>
                <pic:blipFill>
                  <a:blip r:embed="rId1">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inline>
      </w:drawing>
    </w:r>
    <w:r w:rsidRPr="0098751C">
      <w:rPr>
        <w:b/>
        <w:sz w:val="32"/>
        <w:szCs w:val="28"/>
      </w:rPr>
      <w:t xml:space="preserve"> </w:t>
    </w:r>
    <w:r w:rsidR="0098751C" w:rsidRPr="0098751C">
      <w:rPr>
        <w:b/>
        <w:sz w:val="24"/>
      </w:rPr>
      <w:t>PRESSEMITTEILUNG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CE30E" w14:textId="77777777" w:rsidR="003826B7" w:rsidRDefault="003826B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413"/>
    <w:rsid w:val="0000154B"/>
    <w:rsid w:val="00003029"/>
    <w:rsid w:val="0000700A"/>
    <w:rsid w:val="00007939"/>
    <w:rsid w:val="00011A3F"/>
    <w:rsid w:val="0002231A"/>
    <w:rsid w:val="00026D89"/>
    <w:rsid w:val="00030438"/>
    <w:rsid w:val="000355F5"/>
    <w:rsid w:val="00036770"/>
    <w:rsid w:val="000439BE"/>
    <w:rsid w:val="00051CA6"/>
    <w:rsid w:val="00051EFE"/>
    <w:rsid w:val="0005517F"/>
    <w:rsid w:val="00057E07"/>
    <w:rsid w:val="00060587"/>
    <w:rsid w:val="00075A6E"/>
    <w:rsid w:val="00080E6A"/>
    <w:rsid w:val="00084601"/>
    <w:rsid w:val="00087F37"/>
    <w:rsid w:val="00090473"/>
    <w:rsid w:val="00093733"/>
    <w:rsid w:val="000A4897"/>
    <w:rsid w:val="000A4BF6"/>
    <w:rsid w:val="000C00E9"/>
    <w:rsid w:val="000C3732"/>
    <w:rsid w:val="000C667A"/>
    <w:rsid w:val="000E465A"/>
    <w:rsid w:val="000F0416"/>
    <w:rsid w:val="000F5A61"/>
    <w:rsid w:val="00107681"/>
    <w:rsid w:val="001112AD"/>
    <w:rsid w:val="00125441"/>
    <w:rsid w:val="00140973"/>
    <w:rsid w:val="00140E09"/>
    <w:rsid w:val="00142AFF"/>
    <w:rsid w:val="001719BE"/>
    <w:rsid w:val="00171E5B"/>
    <w:rsid w:val="0018231E"/>
    <w:rsid w:val="00186469"/>
    <w:rsid w:val="001945D1"/>
    <w:rsid w:val="001A4757"/>
    <w:rsid w:val="001A57AD"/>
    <w:rsid w:val="001A668B"/>
    <w:rsid w:val="001C14A0"/>
    <w:rsid w:val="001D488C"/>
    <w:rsid w:val="001D6047"/>
    <w:rsid w:val="001F59DE"/>
    <w:rsid w:val="00200932"/>
    <w:rsid w:val="00201C34"/>
    <w:rsid w:val="002124B9"/>
    <w:rsid w:val="002254E3"/>
    <w:rsid w:val="00232DEF"/>
    <w:rsid w:val="0023755B"/>
    <w:rsid w:val="00241A9A"/>
    <w:rsid w:val="002472CB"/>
    <w:rsid w:val="002660F4"/>
    <w:rsid w:val="00266626"/>
    <w:rsid w:val="00274F42"/>
    <w:rsid w:val="002811AB"/>
    <w:rsid w:val="002A379B"/>
    <w:rsid w:val="002A525E"/>
    <w:rsid w:val="002A612F"/>
    <w:rsid w:val="002A67C5"/>
    <w:rsid w:val="002B3C36"/>
    <w:rsid w:val="002B6050"/>
    <w:rsid w:val="002D0E58"/>
    <w:rsid w:val="002D30E6"/>
    <w:rsid w:val="002D53E4"/>
    <w:rsid w:val="002D5816"/>
    <w:rsid w:val="002E37C4"/>
    <w:rsid w:val="002E4BCA"/>
    <w:rsid w:val="00313025"/>
    <w:rsid w:val="00313DFC"/>
    <w:rsid w:val="00321579"/>
    <w:rsid w:val="003315C1"/>
    <w:rsid w:val="00331ABE"/>
    <w:rsid w:val="00332F97"/>
    <w:rsid w:val="00333354"/>
    <w:rsid w:val="003339D0"/>
    <w:rsid w:val="00336A93"/>
    <w:rsid w:val="00355202"/>
    <w:rsid w:val="00364DC9"/>
    <w:rsid w:val="003777EE"/>
    <w:rsid w:val="003826B7"/>
    <w:rsid w:val="00384901"/>
    <w:rsid w:val="00384D02"/>
    <w:rsid w:val="00386719"/>
    <w:rsid w:val="00391385"/>
    <w:rsid w:val="0039284A"/>
    <w:rsid w:val="0039615E"/>
    <w:rsid w:val="0039779B"/>
    <w:rsid w:val="003A34E5"/>
    <w:rsid w:val="003B18D6"/>
    <w:rsid w:val="003B2F52"/>
    <w:rsid w:val="003C20B8"/>
    <w:rsid w:val="003C40AA"/>
    <w:rsid w:val="003D0367"/>
    <w:rsid w:val="00403DC5"/>
    <w:rsid w:val="00404500"/>
    <w:rsid w:val="00404D4C"/>
    <w:rsid w:val="00414CC5"/>
    <w:rsid w:val="004202C9"/>
    <w:rsid w:val="00422C02"/>
    <w:rsid w:val="00430C18"/>
    <w:rsid w:val="004358C6"/>
    <w:rsid w:val="00452239"/>
    <w:rsid w:val="004655B9"/>
    <w:rsid w:val="004761DC"/>
    <w:rsid w:val="00477ABD"/>
    <w:rsid w:val="00481DFC"/>
    <w:rsid w:val="004931B6"/>
    <w:rsid w:val="004A7993"/>
    <w:rsid w:val="004B181A"/>
    <w:rsid w:val="004B1BD9"/>
    <w:rsid w:val="004B6CFB"/>
    <w:rsid w:val="004C0F57"/>
    <w:rsid w:val="004C5051"/>
    <w:rsid w:val="004C7ECA"/>
    <w:rsid w:val="004D208C"/>
    <w:rsid w:val="004D3032"/>
    <w:rsid w:val="004D7486"/>
    <w:rsid w:val="004D74EF"/>
    <w:rsid w:val="004E3BC1"/>
    <w:rsid w:val="004E5BE1"/>
    <w:rsid w:val="004F3B9E"/>
    <w:rsid w:val="004F3E11"/>
    <w:rsid w:val="004F43A6"/>
    <w:rsid w:val="005051C3"/>
    <w:rsid w:val="005126C5"/>
    <w:rsid w:val="005138B5"/>
    <w:rsid w:val="005166A8"/>
    <w:rsid w:val="00526641"/>
    <w:rsid w:val="00527595"/>
    <w:rsid w:val="00546280"/>
    <w:rsid w:val="00556141"/>
    <w:rsid w:val="00556BD1"/>
    <w:rsid w:val="00565049"/>
    <w:rsid w:val="00572D52"/>
    <w:rsid w:val="00575836"/>
    <w:rsid w:val="00575A2C"/>
    <w:rsid w:val="00583744"/>
    <w:rsid w:val="0059622B"/>
    <w:rsid w:val="00597D03"/>
    <w:rsid w:val="005A475F"/>
    <w:rsid w:val="005A66DC"/>
    <w:rsid w:val="005A6FBE"/>
    <w:rsid w:val="005B131B"/>
    <w:rsid w:val="005B2AF3"/>
    <w:rsid w:val="005B73BC"/>
    <w:rsid w:val="005D2608"/>
    <w:rsid w:val="005D6122"/>
    <w:rsid w:val="005E2146"/>
    <w:rsid w:val="005E5F8A"/>
    <w:rsid w:val="005F0390"/>
    <w:rsid w:val="005F6A29"/>
    <w:rsid w:val="00602DEA"/>
    <w:rsid w:val="00610A00"/>
    <w:rsid w:val="006117CA"/>
    <w:rsid w:val="006144BC"/>
    <w:rsid w:val="0061648F"/>
    <w:rsid w:val="006260B8"/>
    <w:rsid w:val="00627C0A"/>
    <w:rsid w:val="00630413"/>
    <w:rsid w:val="00631E60"/>
    <w:rsid w:val="00640450"/>
    <w:rsid w:val="00647715"/>
    <w:rsid w:val="00651603"/>
    <w:rsid w:val="00660D4D"/>
    <w:rsid w:val="00661413"/>
    <w:rsid w:val="00663C46"/>
    <w:rsid w:val="00665DE1"/>
    <w:rsid w:val="00681F33"/>
    <w:rsid w:val="0068368E"/>
    <w:rsid w:val="00694194"/>
    <w:rsid w:val="006A7870"/>
    <w:rsid w:val="006B146B"/>
    <w:rsid w:val="006B4683"/>
    <w:rsid w:val="006C0421"/>
    <w:rsid w:val="006C36D1"/>
    <w:rsid w:val="006C4BBF"/>
    <w:rsid w:val="006C5C3F"/>
    <w:rsid w:val="006D55AD"/>
    <w:rsid w:val="006F4F88"/>
    <w:rsid w:val="007022A8"/>
    <w:rsid w:val="00707E5B"/>
    <w:rsid w:val="0071007E"/>
    <w:rsid w:val="007142F7"/>
    <w:rsid w:val="00716CEC"/>
    <w:rsid w:val="0073111E"/>
    <w:rsid w:val="0073433E"/>
    <w:rsid w:val="007376C1"/>
    <w:rsid w:val="00737CAA"/>
    <w:rsid w:val="00746932"/>
    <w:rsid w:val="00760DDE"/>
    <w:rsid w:val="00764E60"/>
    <w:rsid w:val="00774DB2"/>
    <w:rsid w:val="00785250"/>
    <w:rsid w:val="00786E6C"/>
    <w:rsid w:val="00787CA9"/>
    <w:rsid w:val="00794319"/>
    <w:rsid w:val="00794F80"/>
    <w:rsid w:val="007A6F0A"/>
    <w:rsid w:val="007B4E7D"/>
    <w:rsid w:val="007B6284"/>
    <w:rsid w:val="007B7683"/>
    <w:rsid w:val="007B78CA"/>
    <w:rsid w:val="007E7383"/>
    <w:rsid w:val="007F0300"/>
    <w:rsid w:val="007F39EE"/>
    <w:rsid w:val="007F67CA"/>
    <w:rsid w:val="007F7DF1"/>
    <w:rsid w:val="008014EC"/>
    <w:rsid w:val="00803158"/>
    <w:rsid w:val="008077F9"/>
    <w:rsid w:val="00810F25"/>
    <w:rsid w:val="008260E8"/>
    <w:rsid w:val="00826356"/>
    <w:rsid w:val="00833026"/>
    <w:rsid w:val="0083435F"/>
    <w:rsid w:val="00845354"/>
    <w:rsid w:val="00851CE4"/>
    <w:rsid w:val="008636FC"/>
    <w:rsid w:val="008638D2"/>
    <w:rsid w:val="008703BD"/>
    <w:rsid w:val="00872434"/>
    <w:rsid w:val="0088413C"/>
    <w:rsid w:val="008A269B"/>
    <w:rsid w:val="008B50DD"/>
    <w:rsid w:val="008C4FA2"/>
    <w:rsid w:val="008C610F"/>
    <w:rsid w:val="008E274E"/>
    <w:rsid w:val="008F0873"/>
    <w:rsid w:val="008F0FE2"/>
    <w:rsid w:val="009044A1"/>
    <w:rsid w:val="0091038F"/>
    <w:rsid w:val="00915787"/>
    <w:rsid w:val="00915BAA"/>
    <w:rsid w:val="009251B0"/>
    <w:rsid w:val="00936DB5"/>
    <w:rsid w:val="00941D0C"/>
    <w:rsid w:val="00941F38"/>
    <w:rsid w:val="009530D0"/>
    <w:rsid w:val="00953874"/>
    <w:rsid w:val="009551EE"/>
    <w:rsid w:val="00961F44"/>
    <w:rsid w:val="00974A8C"/>
    <w:rsid w:val="009800B1"/>
    <w:rsid w:val="00981599"/>
    <w:rsid w:val="0098751C"/>
    <w:rsid w:val="00991B02"/>
    <w:rsid w:val="009948F8"/>
    <w:rsid w:val="009A51FD"/>
    <w:rsid w:val="009A544E"/>
    <w:rsid w:val="009A7013"/>
    <w:rsid w:val="009B2C0F"/>
    <w:rsid w:val="009E32A5"/>
    <w:rsid w:val="00A145C6"/>
    <w:rsid w:val="00A160E9"/>
    <w:rsid w:val="00A210F1"/>
    <w:rsid w:val="00A27382"/>
    <w:rsid w:val="00A41F33"/>
    <w:rsid w:val="00A42546"/>
    <w:rsid w:val="00A471A6"/>
    <w:rsid w:val="00A54895"/>
    <w:rsid w:val="00A754F2"/>
    <w:rsid w:val="00A76D92"/>
    <w:rsid w:val="00A838A1"/>
    <w:rsid w:val="00A96E7E"/>
    <w:rsid w:val="00A97FD3"/>
    <w:rsid w:val="00AA1AFE"/>
    <w:rsid w:val="00AB1466"/>
    <w:rsid w:val="00AB3F8B"/>
    <w:rsid w:val="00AB4764"/>
    <w:rsid w:val="00AC2932"/>
    <w:rsid w:val="00AC2A05"/>
    <w:rsid w:val="00AC4A38"/>
    <w:rsid w:val="00AD0C1D"/>
    <w:rsid w:val="00AF1A7B"/>
    <w:rsid w:val="00AF2004"/>
    <w:rsid w:val="00B0037E"/>
    <w:rsid w:val="00B015ED"/>
    <w:rsid w:val="00B1190B"/>
    <w:rsid w:val="00B20ECD"/>
    <w:rsid w:val="00B231E7"/>
    <w:rsid w:val="00B23744"/>
    <w:rsid w:val="00B258B4"/>
    <w:rsid w:val="00B37FB3"/>
    <w:rsid w:val="00B43729"/>
    <w:rsid w:val="00B5506B"/>
    <w:rsid w:val="00B6146C"/>
    <w:rsid w:val="00B63DE3"/>
    <w:rsid w:val="00B71B71"/>
    <w:rsid w:val="00B9376F"/>
    <w:rsid w:val="00B969F9"/>
    <w:rsid w:val="00BA5CCD"/>
    <w:rsid w:val="00BA7F12"/>
    <w:rsid w:val="00BD2978"/>
    <w:rsid w:val="00BD6E3B"/>
    <w:rsid w:val="00BE0FF8"/>
    <w:rsid w:val="00BE5ACB"/>
    <w:rsid w:val="00BF0C95"/>
    <w:rsid w:val="00BF3604"/>
    <w:rsid w:val="00C07291"/>
    <w:rsid w:val="00C27EE5"/>
    <w:rsid w:val="00C3013E"/>
    <w:rsid w:val="00C3265A"/>
    <w:rsid w:val="00C56636"/>
    <w:rsid w:val="00C57B25"/>
    <w:rsid w:val="00C82CB2"/>
    <w:rsid w:val="00C91129"/>
    <w:rsid w:val="00C9738D"/>
    <w:rsid w:val="00CA4699"/>
    <w:rsid w:val="00CB471E"/>
    <w:rsid w:val="00CB65DB"/>
    <w:rsid w:val="00CB7D41"/>
    <w:rsid w:val="00CD07F8"/>
    <w:rsid w:val="00CD560D"/>
    <w:rsid w:val="00CD7B73"/>
    <w:rsid w:val="00CE5290"/>
    <w:rsid w:val="00CF0769"/>
    <w:rsid w:val="00D15EEF"/>
    <w:rsid w:val="00D17D43"/>
    <w:rsid w:val="00D17ED5"/>
    <w:rsid w:val="00D31472"/>
    <w:rsid w:val="00D3670A"/>
    <w:rsid w:val="00D36930"/>
    <w:rsid w:val="00D43C4B"/>
    <w:rsid w:val="00D461FA"/>
    <w:rsid w:val="00D479C8"/>
    <w:rsid w:val="00D55AB6"/>
    <w:rsid w:val="00D73B3C"/>
    <w:rsid w:val="00D8469B"/>
    <w:rsid w:val="00D949CB"/>
    <w:rsid w:val="00D94C12"/>
    <w:rsid w:val="00D953C8"/>
    <w:rsid w:val="00DA2911"/>
    <w:rsid w:val="00DA78D6"/>
    <w:rsid w:val="00DB0169"/>
    <w:rsid w:val="00DB3863"/>
    <w:rsid w:val="00DC1A88"/>
    <w:rsid w:val="00DC52C6"/>
    <w:rsid w:val="00DD10C7"/>
    <w:rsid w:val="00DD2FC5"/>
    <w:rsid w:val="00DD5B11"/>
    <w:rsid w:val="00DD69D8"/>
    <w:rsid w:val="00DE1AD8"/>
    <w:rsid w:val="00DF1EE3"/>
    <w:rsid w:val="00E03E14"/>
    <w:rsid w:val="00E11EC0"/>
    <w:rsid w:val="00E17CCB"/>
    <w:rsid w:val="00E206ED"/>
    <w:rsid w:val="00E224A8"/>
    <w:rsid w:val="00E303AB"/>
    <w:rsid w:val="00E36912"/>
    <w:rsid w:val="00E37725"/>
    <w:rsid w:val="00E74DA2"/>
    <w:rsid w:val="00E816B1"/>
    <w:rsid w:val="00E833D5"/>
    <w:rsid w:val="00E86A03"/>
    <w:rsid w:val="00E8767B"/>
    <w:rsid w:val="00E92B45"/>
    <w:rsid w:val="00EA05EA"/>
    <w:rsid w:val="00EA43EC"/>
    <w:rsid w:val="00EA5BCC"/>
    <w:rsid w:val="00EA68E8"/>
    <w:rsid w:val="00EB0633"/>
    <w:rsid w:val="00EB1F03"/>
    <w:rsid w:val="00EC7F17"/>
    <w:rsid w:val="00ED01A1"/>
    <w:rsid w:val="00EE4129"/>
    <w:rsid w:val="00EE5417"/>
    <w:rsid w:val="00EE5BA6"/>
    <w:rsid w:val="00EF1881"/>
    <w:rsid w:val="00EF2558"/>
    <w:rsid w:val="00F02E4A"/>
    <w:rsid w:val="00F16E91"/>
    <w:rsid w:val="00F242FE"/>
    <w:rsid w:val="00F439E4"/>
    <w:rsid w:val="00F476F2"/>
    <w:rsid w:val="00F54C93"/>
    <w:rsid w:val="00F806A2"/>
    <w:rsid w:val="00F8270D"/>
    <w:rsid w:val="00F94F47"/>
    <w:rsid w:val="00FB5129"/>
    <w:rsid w:val="00FC0ED4"/>
    <w:rsid w:val="00FE1964"/>
    <w:rsid w:val="00FE74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BB5F354"/>
  <w15:docId w15:val="{E39CE950-D1F4-476B-BAE9-3D75302C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utoRedefine/>
    <w:qFormat/>
    <w:rsid w:val="00FE74D9"/>
    <w:pPr>
      <w:tabs>
        <w:tab w:val="left" w:pos="7655"/>
      </w:tabs>
      <w:spacing w:line="360" w:lineRule="auto"/>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61413"/>
    <w:pPr>
      <w:tabs>
        <w:tab w:val="center" w:pos="4536"/>
        <w:tab w:val="right" w:pos="9072"/>
      </w:tabs>
    </w:pPr>
  </w:style>
  <w:style w:type="paragraph" w:styleId="Fuzeile">
    <w:name w:val="footer"/>
    <w:basedOn w:val="Standard"/>
    <w:rsid w:val="00661413"/>
    <w:pPr>
      <w:tabs>
        <w:tab w:val="center" w:pos="4536"/>
        <w:tab w:val="right" w:pos="9072"/>
      </w:tabs>
    </w:pPr>
  </w:style>
  <w:style w:type="character" w:styleId="Hyperlink">
    <w:name w:val="Hyperlink"/>
    <w:uiPriority w:val="99"/>
    <w:rsid w:val="00661413"/>
    <w:rPr>
      <w:color w:val="0000FF"/>
      <w:u w:val="single"/>
    </w:rPr>
  </w:style>
  <w:style w:type="character" w:styleId="Hervorhebung">
    <w:name w:val="Emphasis"/>
    <w:uiPriority w:val="20"/>
    <w:qFormat/>
    <w:rsid w:val="00556141"/>
    <w:rPr>
      <w:i/>
      <w:iCs/>
    </w:rPr>
  </w:style>
  <w:style w:type="paragraph" w:styleId="Listenabsatz">
    <w:name w:val="List Paragraph"/>
    <w:basedOn w:val="Standard"/>
    <w:uiPriority w:val="34"/>
    <w:qFormat/>
    <w:rsid w:val="001A57AD"/>
    <w:pPr>
      <w:tabs>
        <w:tab w:val="clear" w:pos="7655"/>
      </w:tabs>
      <w:spacing w:before="100" w:beforeAutospacing="1" w:after="100" w:afterAutospacing="1" w:line="240" w:lineRule="auto"/>
    </w:pPr>
    <w:rPr>
      <w:rFonts w:ascii="Times New Roman" w:hAnsi="Times New Roman" w:cs="Times New Roman"/>
      <w:sz w:val="24"/>
      <w:szCs w:val="24"/>
    </w:rPr>
  </w:style>
  <w:style w:type="paragraph" w:styleId="Sprechblasentext">
    <w:name w:val="Balloon Text"/>
    <w:basedOn w:val="Standard"/>
    <w:link w:val="SprechblasentextZchn"/>
    <w:rsid w:val="00E74DA2"/>
    <w:pPr>
      <w:spacing w:line="240" w:lineRule="auto"/>
    </w:pPr>
    <w:rPr>
      <w:rFonts w:ascii="Tahoma" w:hAnsi="Tahoma" w:cs="Times New Roman"/>
      <w:sz w:val="16"/>
      <w:szCs w:val="16"/>
    </w:rPr>
  </w:style>
  <w:style w:type="character" w:customStyle="1" w:styleId="SprechblasentextZchn">
    <w:name w:val="Sprechblasentext Zchn"/>
    <w:link w:val="Sprechblasentext"/>
    <w:rsid w:val="00E74DA2"/>
    <w:rPr>
      <w:rFonts w:ascii="Tahoma" w:hAnsi="Tahoma" w:cs="Tahoma"/>
      <w:sz w:val="16"/>
      <w:szCs w:val="16"/>
    </w:rPr>
  </w:style>
  <w:style w:type="character" w:styleId="NichtaufgelsteErwhnung">
    <w:name w:val="Unresolved Mention"/>
    <w:basedOn w:val="Absatz-Standardschriftart"/>
    <w:uiPriority w:val="99"/>
    <w:semiHidden/>
    <w:unhideWhenUsed/>
    <w:rsid w:val="008260E8"/>
    <w:rPr>
      <w:color w:val="605E5C"/>
      <w:shd w:val="clear" w:color="auto" w:fill="E1DFDD"/>
    </w:rPr>
  </w:style>
  <w:style w:type="paragraph" w:styleId="Titel">
    <w:name w:val="Title"/>
    <w:basedOn w:val="Standard"/>
    <w:next w:val="Standard"/>
    <w:link w:val="TitelZchn"/>
    <w:qFormat/>
    <w:rsid w:val="00D949CB"/>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D949C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44146">
      <w:bodyDiv w:val="1"/>
      <w:marLeft w:val="0"/>
      <w:marRight w:val="0"/>
      <w:marTop w:val="0"/>
      <w:marBottom w:val="0"/>
      <w:divBdr>
        <w:top w:val="none" w:sz="0" w:space="0" w:color="auto"/>
        <w:left w:val="none" w:sz="0" w:space="0" w:color="auto"/>
        <w:bottom w:val="none" w:sz="0" w:space="0" w:color="auto"/>
        <w:right w:val="none" w:sz="0" w:space="0" w:color="auto"/>
      </w:divBdr>
    </w:div>
    <w:div w:id="425151830">
      <w:bodyDiv w:val="1"/>
      <w:marLeft w:val="0"/>
      <w:marRight w:val="0"/>
      <w:marTop w:val="0"/>
      <w:marBottom w:val="0"/>
      <w:divBdr>
        <w:top w:val="none" w:sz="0" w:space="0" w:color="auto"/>
        <w:left w:val="none" w:sz="0" w:space="0" w:color="auto"/>
        <w:bottom w:val="none" w:sz="0" w:space="0" w:color="auto"/>
        <w:right w:val="none" w:sz="0" w:space="0" w:color="auto"/>
      </w:divBdr>
    </w:div>
    <w:div w:id="555776737">
      <w:bodyDiv w:val="1"/>
      <w:marLeft w:val="0"/>
      <w:marRight w:val="0"/>
      <w:marTop w:val="0"/>
      <w:marBottom w:val="0"/>
      <w:divBdr>
        <w:top w:val="none" w:sz="0" w:space="0" w:color="auto"/>
        <w:left w:val="none" w:sz="0" w:space="0" w:color="auto"/>
        <w:bottom w:val="none" w:sz="0" w:space="0" w:color="auto"/>
        <w:right w:val="none" w:sz="0" w:space="0" w:color="auto"/>
      </w:divBdr>
    </w:div>
    <w:div w:id="723991701">
      <w:bodyDiv w:val="1"/>
      <w:marLeft w:val="0"/>
      <w:marRight w:val="0"/>
      <w:marTop w:val="0"/>
      <w:marBottom w:val="0"/>
      <w:divBdr>
        <w:top w:val="none" w:sz="0" w:space="0" w:color="auto"/>
        <w:left w:val="none" w:sz="0" w:space="0" w:color="auto"/>
        <w:bottom w:val="none" w:sz="0" w:space="0" w:color="auto"/>
        <w:right w:val="none" w:sz="0" w:space="0" w:color="auto"/>
      </w:divBdr>
    </w:div>
    <w:div w:id="1042628776">
      <w:bodyDiv w:val="1"/>
      <w:marLeft w:val="0"/>
      <w:marRight w:val="0"/>
      <w:marTop w:val="0"/>
      <w:marBottom w:val="0"/>
      <w:divBdr>
        <w:top w:val="none" w:sz="0" w:space="0" w:color="auto"/>
        <w:left w:val="none" w:sz="0" w:space="0" w:color="auto"/>
        <w:bottom w:val="none" w:sz="0" w:space="0" w:color="auto"/>
        <w:right w:val="none" w:sz="0" w:space="0" w:color="auto"/>
      </w:divBdr>
      <w:divsChild>
        <w:div w:id="1280799657">
          <w:marLeft w:val="0"/>
          <w:marRight w:val="0"/>
          <w:marTop w:val="0"/>
          <w:marBottom w:val="0"/>
          <w:divBdr>
            <w:top w:val="none" w:sz="0" w:space="0" w:color="auto"/>
            <w:left w:val="none" w:sz="0" w:space="0" w:color="auto"/>
            <w:bottom w:val="none" w:sz="0" w:space="0" w:color="auto"/>
            <w:right w:val="none" w:sz="0" w:space="0" w:color="auto"/>
          </w:divBdr>
        </w:div>
      </w:divsChild>
    </w:div>
    <w:div w:id="1464226875">
      <w:bodyDiv w:val="1"/>
      <w:marLeft w:val="0"/>
      <w:marRight w:val="0"/>
      <w:marTop w:val="0"/>
      <w:marBottom w:val="0"/>
      <w:divBdr>
        <w:top w:val="none" w:sz="0" w:space="0" w:color="auto"/>
        <w:left w:val="none" w:sz="0" w:space="0" w:color="auto"/>
        <w:bottom w:val="none" w:sz="0" w:space="0" w:color="auto"/>
        <w:right w:val="none" w:sz="0" w:space="0" w:color="auto"/>
      </w:divBdr>
    </w:div>
    <w:div w:id="1609700155">
      <w:bodyDiv w:val="1"/>
      <w:marLeft w:val="0"/>
      <w:marRight w:val="0"/>
      <w:marTop w:val="0"/>
      <w:marBottom w:val="0"/>
      <w:divBdr>
        <w:top w:val="none" w:sz="0" w:space="0" w:color="auto"/>
        <w:left w:val="none" w:sz="0" w:space="0" w:color="auto"/>
        <w:bottom w:val="none" w:sz="0" w:space="0" w:color="auto"/>
        <w:right w:val="none" w:sz="0" w:space="0" w:color="auto"/>
      </w:divBdr>
    </w:div>
    <w:div w:id="200135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1042</Words>
  <Characters>6740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Generali Deutschland</Company>
  <LinksUpToDate>false</LinksUpToDate>
  <CharactersWithSpaces>7767</CharactersWithSpaces>
  <SharedDoc>false</SharedDoc>
  <HLinks>
    <vt:vector size="6" baseType="variant">
      <vt:variant>
        <vt:i4>3276800</vt:i4>
      </vt:variant>
      <vt:variant>
        <vt:i4>0</vt:i4>
      </vt:variant>
      <vt:variant>
        <vt:i4>0</vt:i4>
      </vt:variant>
      <vt:variant>
        <vt:i4>5</vt:i4>
      </vt:variant>
      <vt:variant>
        <vt:lpwstr>mailto:presse@koelnerkulturrat.de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pr-k</dc:creator>
  <cp:lastModifiedBy>Esra Karaduman</cp:lastModifiedBy>
  <cp:revision>2</cp:revision>
  <cp:lastPrinted>2019-07-01T08:24:00Z</cp:lastPrinted>
  <dcterms:created xsi:type="dcterms:W3CDTF">2021-08-31T08:58:00Z</dcterms:created>
  <dcterms:modified xsi:type="dcterms:W3CDTF">2021-08-31T08:58:00Z</dcterms:modified>
</cp:coreProperties>
</file>